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F44" w:rsidRDefault="00E26F44" w:rsidP="001E4E65">
      <w:pPr>
        <w:spacing w:line="360" w:lineRule="auto"/>
        <w:rPr>
          <w:b/>
        </w:rPr>
      </w:pPr>
    </w:p>
    <w:p w:rsidR="006D0D45" w:rsidRPr="006D0D45" w:rsidRDefault="006D0D45" w:rsidP="006D0D45">
      <w:pPr>
        <w:spacing w:line="360" w:lineRule="auto"/>
        <w:jc w:val="center"/>
        <w:rPr>
          <w:b/>
        </w:rPr>
      </w:pPr>
      <w:r w:rsidRPr="006D0D45">
        <w:rPr>
          <w:b/>
        </w:rPr>
        <w:t>ANEXO II</w:t>
      </w:r>
    </w:p>
    <w:p w:rsidR="006D0D45" w:rsidRDefault="00B85332" w:rsidP="006D0D45">
      <w:pPr>
        <w:spacing w:line="360" w:lineRule="auto"/>
        <w:jc w:val="center"/>
        <w:rPr>
          <w:b/>
        </w:rPr>
      </w:pPr>
      <w:r>
        <w:rPr>
          <w:b/>
        </w:rPr>
        <w:t>TERMO DE COMPROMISSO</w:t>
      </w:r>
    </w:p>
    <w:p w:rsidR="000B074D" w:rsidRDefault="000B074D" w:rsidP="006D0D45">
      <w:pPr>
        <w:spacing w:line="360" w:lineRule="auto"/>
        <w:jc w:val="center"/>
        <w:rPr>
          <w:b/>
        </w:rPr>
      </w:pPr>
    </w:p>
    <w:p w:rsidR="000B074D" w:rsidRDefault="000B074D" w:rsidP="000B074D">
      <w:pPr>
        <w:spacing w:line="360" w:lineRule="auto"/>
        <w:jc w:val="both"/>
        <w:rPr>
          <w:color w:val="FF0000"/>
        </w:rPr>
      </w:pPr>
      <w:r>
        <w:t>A (RAZÃO SOCIAL DA PRODUTORA EXCLUSIVA OU DO REPRESENTANTE DA ATRAÇÃO ARTÍSTICA), com sede (LOGRADOURO DA SEDE DA PRODUTORA OU RESIDÊNCIA DO REPRESENTANTE), inscrita no CNPJ/CPF sob o n° (NUMERO DO CPF/CNPJ), doravante denominada COMPROMITENTE e a PREFEITURA DA CIDADE DO CABO DE SANTO AGOSTINHO, com sede rua Manoel Queirós da Silva, 195 - Torrinha, inscrita no CNPJ sob 11.294.402/0001-62 doravante denominada COMPROMISSADA, firmam o presente termo de compromisso e outras avenças, para ser atendido ca</w:t>
      </w:r>
      <w:r w:rsidR="00E26F44">
        <w:t xml:space="preserve">so a proposta seja aprovada pela </w:t>
      </w:r>
      <w:r w:rsidR="00E26F44">
        <w:rPr>
          <w:rFonts w:cstheme="minorHAnsi"/>
        </w:rPr>
        <w:t>Comissão de Seleção de Propostas e</w:t>
      </w:r>
      <w:r w:rsidR="00E26F44" w:rsidRPr="00E26F44">
        <w:rPr>
          <w:rFonts w:cstheme="minorHAnsi"/>
        </w:rPr>
        <w:t xml:space="preserve"> Avaliação Artística</w:t>
      </w:r>
      <w:r w:rsidR="00E26F44">
        <w:rPr>
          <w:rFonts w:ascii="Times New Roman" w:hAnsi="Times New Roman" w:cs="Times New Roman"/>
        </w:rPr>
        <w:t xml:space="preserve"> para o</w:t>
      </w:r>
      <w:r w:rsidR="008075EA">
        <w:rPr>
          <w:rFonts w:ascii="Times New Roman" w:hAnsi="Times New Roman" w:cs="Times New Roman"/>
        </w:rPr>
        <w:t xml:space="preserve"> </w:t>
      </w:r>
      <w:r w:rsidR="001E4E65">
        <w:rPr>
          <w:rFonts w:cstheme="minorHAnsi"/>
        </w:rPr>
        <w:t>CARNAVAL</w:t>
      </w:r>
      <w:r w:rsidR="00B429FA" w:rsidRPr="00B429FA">
        <w:rPr>
          <w:rFonts w:cstheme="minorHAnsi"/>
        </w:rPr>
        <w:t xml:space="preserve"> VIRTUAL</w:t>
      </w:r>
      <w:r w:rsidR="001E4E65">
        <w:rPr>
          <w:rFonts w:cstheme="minorHAnsi"/>
        </w:rPr>
        <w:t xml:space="preserve"> DO CABO DE SANTO AGOSTINHO 2022 - </w:t>
      </w:r>
      <w:r w:rsidR="001E4E65" w:rsidRPr="003E1DB2">
        <w:rPr>
          <w:rFonts w:cstheme="minorHAnsi"/>
        </w:rPr>
        <w:t>“</w:t>
      </w:r>
      <w:r w:rsidR="003E1DB2" w:rsidRPr="003E1DB2">
        <w:rPr>
          <w:rFonts w:cstheme="minorHAnsi"/>
          <w:b/>
        </w:rPr>
        <w:t>Registro de Manifestações Culturais do Ciclo Carnavalesco</w:t>
      </w:r>
      <w:r w:rsidR="00B429FA" w:rsidRPr="003E1DB2">
        <w:rPr>
          <w:rFonts w:cstheme="minorHAnsi"/>
          <w:shd w:val="clear" w:color="auto" w:fill="FFFFFF"/>
        </w:rPr>
        <w:t>”,</w:t>
      </w:r>
      <w:r w:rsidR="00E26F44" w:rsidRPr="003E1DB2">
        <w:rPr>
          <w:rFonts w:cstheme="minorHAnsi"/>
          <w:shd w:val="clear" w:color="auto" w:fill="FFFFFF"/>
        </w:rPr>
        <w:t xml:space="preserve"> </w:t>
      </w:r>
      <w:r w:rsidRPr="003E1DB2">
        <w:t xml:space="preserve">designada pela Secretaria </w:t>
      </w:r>
      <w:r w:rsidRPr="00E26F44">
        <w:t xml:space="preserve">Executiva de Cultura e Lazer do Cabo de Santo Agostinho. </w:t>
      </w:r>
    </w:p>
    <w:p w:rsidR="000B074D" w:rsidRDefault="000B074D" w:rsidP="000B074D">
      <w:pPr>
        <w:spacing w:line="360" w:lineRule="auto"/>
        <w:jc w:val="both"/>
      </w:pPr>
    </w:p>
    <w:p w:rsidR="000B074D" w:rsidRDefault="000B074D" w:rsidP="000B074D">
      <w:pPr>
        <w:spacing w:line="360" w:lineRule="auto"/>
        <w:jc w:val="both"/>
      </w:pPr>
      <w:r>
        <w:t xml:space="preserve">Na hipótese de aprovação da proposta, a compromitente se obriga a cumprir o seguinte: </w:t>
      </w:r>
    </w:p>
    <w:p w:rsidR="000B074D" w:rsidRPr="00B429FA" w:rsidRDefault="000B074D" w:rsidP="000B074D">
      <w:pPr>
        <w:spacing w:line="360" w:lineRule="auto"/>
        <w:jc w:val="both"/>
        <w:rPr>
          <w:rFonts w:cstheme="minorHAnsi"/>
        </w:rPr>
      </w:pPr>
    </w:p>
    <w:p w:rsidR="000B074D" w:rsidRPr="00B429FA" w:rsidRDefault="000B074D" w:rsidP="000B074D">
      <w:pPr>
        <w:spacing w:line="360" w:lineRule="auto"/>
        <w:jc w:val="both"/>
        <w:rPr>
          <w:rFonts w:cstheme="minorHAnsi"/>
        </w:rPr>
      </w:pPr>
      <w:r w:rsidRPr="00B429FA">
        <w:rPr>
          <w:rFonts w:cstheme="minorHAnsi"/>
        </w:rPr>
        <w:t>I – Fornecer toda documentação descrita no Edit</w:t>
      </w:r>
      <w:r w:rsidR="001E4E65">
        <w:rPr>
          <w:rFonts w:cstheme="minorHAnsi"/>
        </w:rPr>
        <w:t>al de Chamamento para o CARNAVAL</w:t>
      </w:r>
      <w:r w:rsidRPr="00B429FA">
        <w:rPr>
          <w:rFonts w:cstheme="minorHAnsi"/>
        </w:rPr>
        <w:t xml:space="preserve"> VIRTUAL</w:t>
      </w:r>
      <w:r w:rsidR="001E4E65">
        <w:rPr>
          <w:rFonts w:cstheme="minorHAnsi"/>
        </w:rPr>
        <w:t xml:space="preserve"> DO CABO DE SANTO AGOSTINHO 2022 - “</w:t>
      </w:r>
      <w:r w:rsidR="003E1DB2">
        <w:rPr>
          <w:rFonts w:cstheme="minorHAnsi"/>
          <w:b/>
          <w:i/>
        </w:rPr>
        <w:t>Registro de Manifestações Culturais do Ciclo Carnavalesco</w:t>
      </w:r>
      <w:r w:rsidRPr="00B429FA">
        <w:rPr>
          <w:rFonts w:cstheme="minorHAnsi"/>
          <w:shd w:val="clear" w:color="auto" w:fill="FFFFFF"/>
        </w:rPr>
        <w:t xml:space="preserve">”, </w:t>
      </w:r>
      <w:r w:rsidRPr="00B429FA">
        <w:rPr>
          <w:rFonts w:cstheme="minorHAnsi"/>
        </w:rPr>
        <w:t xml:space="preserve">do Município do Cabo de Santo Agostinho. </w:t>
      </w:r>
    </w:p>
    <w:p w:rsidR="000B074D" w:rsidRDefault="000B074D" w:rsidP="000B074D">
      <w:pPr>
        <w:spacing w:line="360" w:lineRule="auto"/>
        <w:jc w:val="both"/>
        <w:rPr>
          <w:rFonts w:cstheme="minorHAnsi"/>
        </w:rPr>
      </w:pPr>
      <w:r w:rsidRPr="00B429FA">
        <w:rPr>
          <w:rFonts w:cstheme="minorHAnsi"/>
        </w:rPr>
        <w:t xml:space="preserve">II – Cumprir os </w:t>
      </w:r>
      <w:r w:rsidR="00B429FA" w:rsidRPr="00B429FA">
        <w:rPr>
          <w:rFonts w:cstheme="minorHAnsi"/>
        </w:rPr>
        <w:t xml:space="preserve">protocolos de segurança sanitária estabelecidos pela Secretaria Executiva de </w:t>
      </w:r>
      <w:r w:rsidRPr="00B429FA">
        <w:rPr>
          <w:rFonts w:cstheme="minorHAnsi"/>
        </w:rPr>
        <w:t xml:space="preserve">  </w:t>
      </w:r>
      <w:r w:rsidR="00B429FA" w:rsidRPr="00B429FA">
        <w:rPr>
          <w:rFonts w:cstheme="minorHAnsi"/>
        </w:rPr>
        <w:t>Cultura e Lazer para os ambientes de gravação.</w:t>
      </w:r>
    </w:p>
    <w:p w:rsidR="008075EA" w:rsidRPr="00B429FA" w:rsidRDefault="008075EA" w:rsidP="008075EA">
      <w:pPr>
        <w:spacing w:line="360" w:lineRule="auto"/>
        <w:jc w:val="both"/>
        <w:rPr>
          <w:rFonts w:cstheme="minorHAnsi"/>
          <w:color w:val="FF0000"/>
        </w:rPr>
      </w:pPr>
      <w:r>
        <w:rPr>
          <w:rFonts w:cstheme="minorHAnsi"/>
        </w:rPr>
        <w:t>III – Cumprir horários para as gravações e o cronograma de atividades.</w:t>
      </w:r>
    </w:p>
    <w:p w:rsidR="000B074D" w:rsidRPr="00B429FA" w:rsidRDefault="008075EA" w:rsidP="000B074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IV</w:t>
      </w:r>
      <w:r w:rsidR="000B074D" w:rsidRPr="00B429FA">
        <w:rPr>
          <w:rFonts w:cstheme="minorHAnsi"/>
        </w:rPr>
        <w:t xml:space="preserve"> - Fornecer documentos ou esclarecimentos necessários, quando solicitados pela compromissada. </w:t>
      </w:r>
    </w:p>
    <w:p w:rsidR="000B074D" w:rsidRPr="00B429FA" w:rsidRDefault="000B074D" w:rsidP="00B429FA">
      <w:pPr>
        <w:spacing w:line="360" w:lineRule="auto"/>
        <w:jc w:val="right"/>
        <w:rPr>
          <w:rFonts w:cstheme="minorHAnsi"/>
        </w:rPr>
      </w:pPr>
      <w:r w:rsidRPr="00B429FA">
        <w:rPr>
          <w:rFonts w:cstheme="minorHAnsi"/>
        </w:rPr>
        <w:t>Cabo de Santo Agostinho/</w:t>
      </w:r>
      <w:r w:rsidR="001E4E65">
        <w:rPr>
          <w:rFonts w:cstheme="minorHAnsi"/>
        </w:rPr>
        <w:t>PE,      de fevereiro de 2022</w:t>
      </w:r>
      <w:r w:rsidR="00B429FA">
        <w:rPr>
          <w:rFonts w:cstheme="minorHAnsi"/>
        </w:rPr>
        <w:t>.</w:t>
      </w:r>
      <w:r w:rsidRPr="00B429FA">
        <w:rPr>
          <w:rFonts w:cstheme="minorHAnsi"/>
        </w:rPr>
        <w:t xml:space="preserve"> </w:t>
      </w:r>
    </w:p>
    <w:p w:rsidR="000B074D" w:rsidRPr="00B429FA" w:rsidRDefault="000B074D" w:rsidP="000B074D">
      <w:pPr>
        <w:spacing w:line="360" w:lineRule="auto"/>
        <w:jc w:val="both"/>
        <w:rPr>
          <w:rFonts w:cstheme="minorHAnsi"/>
        </w:rPr>
      </w:pPr>
    </w:p>
    <w:p w:rsidR="000B074D" w:rsidRPr="00B429FA" w:rsidRDefault="00B429FA" w:rsidP="000B074D">
      <w:p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="000B074D" w:rsidRPr="00B429FA">
        <w:rPr>
          <w:rFonts w:cstheme="minorHAnsi"/>
        </w:rPr>
        <w:t>NOME DO REPRESENTANTE LEGAL DA PRODUTORA OU REPRESENTANTE DA ATRAÇÃO</w:t>
      </w:r>
      <w:r>
        <w:rPr>
          <w:rFonts w:cstheme="minorHAnsi"/>
        </w:rPr>
        <w:t>)</w:t>
      </w:r>
    </w:p>
    <w:sectPr w:rsidR="000B074D" w:rsidRPr="00B429FA" w:rsidSect="00240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4A8" w:rsidRDefault="003364A8" w:rsidP="004D4B91">
      <w:r>
        <w:separator/>
      </w:r>
    </w:p>
  </w:endnote>
  <w:endnote w:type="continuationSeparator" w:id="0">
    <w:p w:rsidR="003364A8" w:rsidRDefault="003364A8" w:rsidP="004D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15" w:rsidRDefault="000864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15" w:rsidRDefault="00086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15" w:rsidRDefault="000864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4A8" w:rsidRDefault="003364A8" w:rsidP="004D4B91">
      <w:r>
        <w:separator/>
      </w:r>
    </w:p>
  </w:footnote>
  <w:footnote w:type="continuationSeparator" w:id="0">
    <w:p w:rsidR="003364A8" w:rsidRDefault="003364A8" w:rsidP="004D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91" w:rsidRDefault="003364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8344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E4" w:rsidRPr="009F44E4" w:rsidRDefault="003364A8" w:rsidP="009F44E4">
    <w:pPr>
      <w:pStyle w:val="Cabealho"/>
      <w:tabs>
        <w:tab w:val="clear" w:pos="4252"/>
        <w:tab w:val="clear" w:pos="8504"/>
        <w:tab w:val="left" w:pos="1875"/>
      </w:tabs>
      <w:rPr>
        <w:b/>
        <w:sz w:val="24"/>
        <w:szCs w:val="24"/>
      </w:rPr>
    </w:pPr>
    <w:bookmarkStart w:id="0" w:name="_GoBack"/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8345" o:spid="_x0000_s2051" type="#_x0000_t75" style="position:absolute;margin-left:-85.15pt;margin-top:-130.9pt;width:595.45pt;height:842.15pt;z-index:-251656192;mso-position-horizontal-relative:margin;mso-position-vertical-relative:margin" o:allowincell="f">
          <v:imagedata r:id="rId1" o:title="papel timbrado"/>
          <w10:wrap anchorx="margin" anchory="margin"/>
        </v:shape>
      </w:pict>
    </w:r>
    <w:bookmarkEnd w:id="0"/>
  </w:p>
  <w:tbl>
    <w:tblPr>
      <w:tblStyle w:val="Tabelacomgrade"/>
      <w:tblW w:w="7223" w:type="dxa"/>
      <w:tblInd w:w="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3"/>
    </w:tblGrid>
    <w:tr w:rsidR="009F44E4" w:rsidRPr="009F44E4" w:rsidTr="006D637C">
      <w:tc>
        <w:tcPr>
          <w:tcW w:w="7223" w:type="dxa"/>
        </w:tcPr>
        <w:p w:rsidR="009F44E4" w:rsidRPr="009F44E4" w:rsidRDefault="009F44E4" w:rsidP="009F44E4">
          <w:pPr>
            <w:pStyle w:val="Cabealho"/>
            <w:tabs>
              <w:tab w:val="clear" w:pos="4252"/>
              <w:tab w:val="clear" w:pos="8504"/>
              <w:tab w:val="left" w:pos="1875"/>
            </w:tabs>
            <w:jc w:val="center"/>
            <w:rPr>
              <w:b/>
            </w:rPr>
          </w:pPr>
          <w:r w:rsidRPr="009F44E4">
            <w:rPr>
              <w:b/>
            </w:rPr>
            <w:t>PREFEITUR</w:t>
          </w:r>
          <w:r>
            <w:rPr>
              <w:b/>
            </w:rPr>
            <w:t>A MUNICIPAL DO CABO DE SANTO AG</w:t>
          </w:r>
          <w:r w:rsidRPr="009F44E4">
            <w:rPr>
              <w:b/>
            </w:rPr>
            <w:t>O</w:t>
          </w:r>
          <w:r>
            <w:rPr>
              <w:b/>
            </w:rPr>
            <w:t>S</w:t>
          </w:r>
          <w:r w:rsidRPr="009F44E4">
            <w:rPr>
              <w:b/>
            </w:rPr>
            <w:t>TINHO</w:t>
          </w:r>
          <w:r>
            <w:rPr>
              <w:b/>
            </w:rPr>
            <w:br/>
            <w:t>SEC</w:t>
          </w:r>
          <w:r w:rsidR="00086415">
            <w:rPr>
              <w:b/>
            </w:rPr>
            <w:t xml:space="preserve">RETARIA MUNICIPAL DE DESENVOLVIMENTO ECONÔMICO E </w:t>
          </w:r>
          <w:r w:rsidR="00086415">
            <w:rPr>
              <w:b/>
            </w:rPr>
            <w:t>TURISMO</w:t>
          </w:r>
          <w:r>
            <w:rPr>
              <w:b/>
            </w:rPr>
            <w:br/>
            <w:t>SECRETARIA EXECUTIVA DE CULTURA E LAZER</w:t>
          </w:r>
        </w:p>
      </w:tc>
    </w:tr>
  </w:tbl>
  <w:p w:rsidR="004D4B91" w:rsidRDefault="004D4B91" w:rsidP="006D637C">
    <w:pPr>
      <w:pStyle w:val="Cabealho"/>
      <w:tabs>
        <w:tab w:val="clear" w:pos="4252"/>
        <w:tab w:val="clear" w:pos="8504"/>
        <w:tab w:val="left" w:pos="70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91" w:rsidRDefault="003364A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8343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C98"/>
    <w:multiLevelType w:val="hybridMultilevel"/>
    <w:tmpl w:val="AAFE3E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623F"/>
    <w:multiLevelType w:val="hybridMultilevel"/>
    <w:tmpl w:val="AA062818"/>
    <w:lvl w:ilvl="0" w:tplc="810C15D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5E0D55"/>
    <w:multiLevelType w:val="multilevel"/>
    <w:tmpl w:val="2D883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70274BE7"/>
    <w:multiLevelType w:val="hybridMultilevel"/>
    <w:tmpl w:val="EA3A7B32"/>
    <w:lvl w:ilvl="0" w:tplc="22AA5C4A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D7C5225"/>
    <w:multiLevelType w:val="multilevel"/>
    <w:tmpl w:val="19DC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91"/>
    <w:rsid w:val="00072B46"/>
    <w:rsid w:val="00086415"/>
    <w:rsid w:val="00095480"/>
    <w:rsid w:val="000B074D"/>
    <w:rsid w:val="000C40C7"/>
    <w:rsid w:val="000D3438"/>
    <w:rsid w:val="00122CCC"/>
    <w:rsid w:val="001330B6"/>
    <w:rsid w:val="0018639A"/>
    <w:rsid w:val="001E4E65"/>
    <w:rsid w:val="0024072C"/>
    <w:rsid w:val="002662E4"/>
    <w:rsid w:val="00332601"/>
    <w:rsid w:val="003364A8"/>
    <w:rsid w:val="00351E49"/>
    <w:rsid w:val="003564B6"/>
    <w:rsid w:val="0036438D"/>
    <w:rsid w:val="0036723C"/>
    <w:rsid w:val="003A2AB0"/>
    <w:rsid w:val="003A3068"/>
    <w:rsid w:val="003E1DB2"/>
    <w:rsid w:val="004974E7"/>
    <w:rsid w:val="004D4B91"/>
    <w:rsid w:val="004F15C0"/>
    <w:rsid w:val="00535185"/>
    <w:rsid w:val="0057686B"/>
    <w:rsid w:val="005A322C"/>
    <w:rsid w:val="00651D76"/>
    <w:rsid w:val="006634DE"/>
    <w:rsid w:val="006B531F"/>
    <w:rsid w:val="006C47DA"/>
    <w:rsid w:val="006D0D45"/>
    <w:rsid w:val="006D637C"/>
    <w:rsid w:val="006D6E9A"/>
    <w:rsid w:val="007404C8"/>
    <w:rsid w:val="007B3E27"/>
    <w:rsid w:val="007E7C91"/>
    <w:rsid w:val="007F4B08"/>
    <w:rsid w:val="008075EA"/>
    <w:rsid w:val="00834B35"/>
    <w:rsid w:val="00847CA9"/>
    <w:rsid w:val="008732D5"/>
    <w:rsid w:val="008F1B32"/>
    <w:rsid w:val="00991935"/>
    <w:rsid w:val="009F44E4"/>
    <w:rsid w:val="009F79F4"/>
    <w:rsid w:val="00A45943"/>
    <w:rsid w:val="00A534B4"/>
    <w:rsid w:val="00AB018A"/>
    <w:rsid w:val="00AE2C56"/>
    <w:rsid w:val="00B33515"/>
    <w:rsid w:val="00B429FA"/>
    <w:rsid w:val="00B85332"/>
    <w:rsid w:val="00BC590D"/>
    <w:rsid w:val="00BC6432"/>
    <w:rsid w:val="00C77C23"/>
    <w:rsid w:val="00CB6E67"/>
    <w:rsid w:val="00CF758A"/>
    <w:rsid w:val="00D46BCC"/>
    <w:rsid w:val="00D70307"/>
    <w:rsid w:val="00D722A9"/>
    <w:rsid w:val="00E07029"/>
    <w:rsid w:val="00E26F44"/>
    <w:rsid w:val="00E453E6"/>
    <w:rsid w:val="00E87CA3"/>
    <w:rsid w:val="00EB3218"/>
    <w:rsid w:val="00EE2CB2"/>
    <w:rsid w:val="00EE712C"/>
    <w:rsid w:val="00EF6750"/>
    <w:rsid w:val="00F133C0"/>
    <w:rsid w:val="00F36366"/>
    <w:rsid w:val="00F52643"/>
    <w:rsid w:val="00F97A3A"/>
    <w:rsid w:val="00FB1ECE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7F48232"/>
  <w15:chartTrackingRefBased/>
  <w15:docId w15:val="{2FCB156B-24FA-48E5-B5D3-C2693911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E4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CF758A"/>
    <w:pPr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B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nhideWhenUsed/>
    <w:rsid w:val="004D4B91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758A"/>
    <w:rPr>
      <w:rFonts w:ascii="Times New Roman" w:eastAsia="Calibri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F758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99"/>
    <w:unhideWhenUsed/>
    <w:rsid w:val="00CF758A"/>
    <w:pPr>
      <w:spacing w:after="120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758A"/>
    <w:rPr>
      <w:rFonts w:ascii="Calibri" w:eastAsia="Calibri" w:hAnsi="Calibri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F7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uiPriority w:val="99"/>
    <w:semiHidden/>
    <w:unhideWhenUsed/>
    <w:rsid w:val="00CF75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758A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758A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5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58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58A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58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semiHidden/>
    <w:rsid w:val="00E26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6CFAF-3101-4394-B3D6-954E0406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marilane ramos oliveira</dc:creator>
  <cp:keywords/>
  <dc:description/>
  <cp:lastModifiedBy>Edinilson Alves de Oliveira</cp:lastModifiedBy>
  <cp:revision>2</cp:revision>
  <dcterms:created xsi:type="dcterms:W3CDTF">2022-02-21T18:45:00Z</dcterms:created>
  <dcterms:modified xsi:type="dcterms:W3CDTF">2022-02-21T18:45:00Z</dcterms:modified>
</cp:coreProperties>
</file>